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03" w:rsidRPr="00842403" w:rsidRDefault="00842403" w:rsidP="00842403">
      <w:pPr>
        <w:jc w:val="both"/>
        <w:rPr>
          <w:b/>
          <w:color w:val="808080" w:themeColor="background1" w:themeShade="80"/>
          <w:sz w:val="26"/>
          <w:szCs w:val="26"/>
          <w:shd w:val="clear" w:color="auto" w:fill="FFFFFF"/>
        </w:rPr>
      </w:pPr>
      <w:r w:rsidRPr="00842403">
        <w:rPr>
          <w:b/>
          <w:color w:val="808080" w:themeColor="background1" w:themeShade="80"/>
          <w:sz w:val="26"/>
          <w:szCs w:val="26"/>
          <w:shd w:val="clear" w:color="auto" w:fill="FFFFFF"/>
        </w:rPr>
        <w:t>PRESS RELEASE</w:t>
      </w:r>
    </w:p>
    <w:p w:rsidR="00842403" w:rsidRPr="00CB197F" w:rsidRDefault="00842403" w:rsidP="00842403">
      <w:pPr>
        <w:jc w:val="both"/>
        <w:rPr>
          <w:b/>
          <w:color w:val="808080" w:themeColor="background1" w:themeShade="80"/>
          <w:sz w:val="26"/>
          <w:szCs w:val="26"/>
          <w:shd w:val="clear" w:color="auto" w:fill="FFFFFF"/>
          <w:lang w:val="en-US"/>
        </w:rPr>
      </w:pPr>
      <w:proofErr w:type="spellStart"/>
      <w:r w:rsidRPr="00CB197F">
        <w:rPr>
          <w:b/>
          <w:color w:val="808080" w:themeColor="background1" w:themeShade="80"/>
          <w:sz w:val="26"/>
          <w:szCs w:val="26"/>
          <w:shd w:val="clear" w:color="auto" w:fill="FFFFFF"/>
          <w:lang w:val="en-US"/>
        </w:rPr>
        <w:t>GenSYS</w:t>
      </w:r>
      <w:proofErr w:type="spellEnd"/>
      <w:r w:rsidRPr="00CB197F">
        <w:rPr>
          <w:b/>
          <w:color w:val="808080" w:themeColor="background1" w:themeShade="80"/>
          <w:sz w:val="26"/>
          <w:szCs w:val="26"/>
          <w:shd w:val="clear" w:color="auto" w:fill="FFFFFF"/>
          <w:lang w:val="en-US"/>
        </w:rPr>
        <w:t xml:space="preserve"> </w:t>
      </w:r>
      <w:r w:rsidR="00CB197F" w:rsidRPr="00CB197F">
        <w:rPr>
          <w:b/>
          <w:color w:val="808080" w:themeColor="background1" w:themeShade="80"/>
          <w:sz w:val="26"/>
          <w:szCs w:val="26"/>
          <w:shd w:val="clear" w:color="auto" w:fill="FFFFFF"/>
          <w:lang w:val="en-US"/>
        </w:rPr>
        <w:t>– Smart Production Systems</w:t>
      </w:r>
    </w:p>
    <w:p w:rsidR="00842403" w:rsidRPr="00CB197F" w:rsidRDefault="00842403" w:rsidP="00842403">
      <w:pPr>
        <w:jc w:val="both"/>
        <w:rPr>
          <w:rFonts w:eastAsia="Times New Roman" w:cs="Times New Roman"/>
          <w:color w:val="808080" w:themeColor="background1" w:themeShade="80"/>
          <w:sz w:val="20"/>
          <w:szCs w:val="20"/>
          <w:lang w:val="en-US" w:eastAsia="pt-PT"/>
        </w:rPr>
      </w:pPr>
    </w:p>
    <w:p w:rsidR="00CB197F" w:rsidRDefault="00CB197F" w:rsidP="00CB197F">
      <w:pPr>
        <w:jc w:val="both"/>
        <w:rPr>
          <w:rFonts w:eastAsia="Times New Roman" w:cs="Times New Roman"/>
          <w:b/>
          <w:color w:val="808080" w:themeColor="background1" w:themeShade="80"/>
          <w:sz w:val="20"/>
          <w:szCs w:val="20"/>
          <w:lang w:val="en-US" w:eastAsia="pt-PT"/>
        </w:rPr>
      </w:pPr>
      <w:r w:rsidRPr="00CB197F">
        <w:rPr>
          <w:rFonts w:eastAsia="Times New Roman" w:cs="Times New Roman"/>
          <w:b/>
          <w:color w:val="808080" w:themeColor="background1" w:themeShade="80"/>
          <w:sz w:val="20"/>
          <w:szCs w:val="20"/>
          <w:lang w:val="en-US" w:eastAsia="pt-PT"/>
        </w:rPr>
        <w:t xml:space="preserve">Gensys is a company that develops, commercializes and implements a computerized innovative system oriented to production management and planning in organizations, and is currently working from </w:t>
      </w:r>
      <w:proofErr w:type="spellStart"/>
      <w:r w:rsidRPr="00CB197F">
        <w:rPr>
          <w:rFonts w:eastAsia="Times New Roman" w:cs="Times New Roman"/>
          <w:b/>
          <w:color w:val="808080" w:themeColor="background1" w:themeShade="80"/>
          <w:sz w:val="20"/>
          <w:szCs w:val="20"/>
          <w:lang w:val="en-US" w:eastAsia="pt-PT"/>
        </w:rPr>
        <w:t>Avepark</w:t>
      </w:r>
      <w:proofErr w:type="spellEnd"/>
      <w:r w:rsidRPr="00CB197F">
        <w:rPr>
          <w:rFonts w:eastAsia="Times New Roman" w:cs="Times New Roman"/>
          <w:b/>
          <w:color w:val="808080" w:themeColor="background1" w:themeShade="80"/>
          <w:sz w:val="20"/>
          <w:szCs w:val="20"/>
          <w:lang w:val="en-US" w:eastAsia="pt-PT"/>
        </w:rPr>
        <w:t xml:space="preserve"> – Science and Technology park, which is one of the main </w:t>
      </w:r>
      <w:proofErr w:type="spellStart"/>
      <w:r w:rsidRPr="00CB197F">
        <w:rPr>
          <w:rFonts w:eastAsia="Times New Roman" w:cs="Times New Roman"/>
          <w:b/>
          <w:color w:val="808080" w:themeColor="background1" w:themeShade="80"/>
          <w:sz w:val="20"/>
          <w:szCs w:val="20"/>
          <w:lang w:val="en-US" w:eastAsia="pt-PT"/>
        </w:rPr>
        <w:t>centres</w:t>
      </w:r>
      <w:proofErr w:type="spellEnd"/>
      <w:r w:rsidRPr="00CB197F">
        <w:rPr>
          <w:rFonts w:eastAsia="Times New Roman" w:cs="Times New Roman"/>
          <w:b/>
          <w:color w:val="808080" w:themeColor="background1" w:themeShade="80"/>
          <w:sz w:val="20"/>
          <w:szCs w:val="20"/>
          <w:lang w:val="en-US" w:eastAsia="pt-PT"/>
        </w:rPr>
        <w:t xml:space="preserve"> of north region.</w:t>
      </w:r>
    </w:p>
    <w:p w:rsidR="00CB197F" w:rsidRPr="00CB197F" w:rsidRDefault="00CB197F" w:rsidP="00CB197F">
      <w:pPr>
        <w:jc w:val="both"/>
        <w:rPr>
          <w:rFonts w:eastAsia="Times New Roman" w:cs="Times New Roman"/>
          <w:b/>
          <w:color w:val="808080" w:themeColor="background1" w:themeShade="80"/>
          <w:sz w:val="20"/>
          <w:szCs w:val="20"/>
          <w:lang w:val="en-US" w:eastAsia="pt-PT"/>
        </w:rPr>
      </w:pPr>
    </w:p>
    <w:p w:rsidR="00CB197F" w:rsidRPr="00CB197F" w:rsidRDefault="00CB197F" w:rsidP="00CB197F">
      <w:pPr>
        <w:jc w:val="both"/>
        <w:rPr>
          <w:rFonts w:eastAsia="Times New Roman" w:cs="Times New Roman"/>
          <w:color w:val="808080" w:themeColor="background1" w:themeShade="80"/>
          <w:sz w:val="20"/>
          <w:szCs w:val="20"/>
          <w:lang w:val="en-US" w:eastAsia="pt-PT"/>
        </w:rPr>
      </w:pPr>
      <w:r w:rsidRPr="00CB197F">
        <w:rPr>
          <w:rFonts w:eastAsia="Times New Roman" w:cs="Times New Roman"/>
          <w:color w:val="808080" w:themeColor="background1" w:themeShade="80"/>
          <w:sz w:val="20"/>
          <w:szCs w:val="20"/>
          <w:lang w:val="en-US" w:eastAsia="pt-PT"/>
        </w:rPr>
        <w:t xml:space="preserve">Founded in 2016, Gensys has an extensive experience for over 10 years of research and development of new referencing templates of items and production management, only achievable not only through scientific researches but also through consolidation and development of functional areas of the planning and controlling of manufacturing system, provided by partnerships such as Bosch Car Multimedia Portugal, SA and Minho University. </w:t>
      </w:r>
    </w:p>
    <w:p w:rsidR="00CB197F" w:rsidRPr="00CB197F" w:rsidRDefault="00CB197F" w:rsidP="00CB197F">
      <w:pPr>
        <w:jc w:val="both"/>
        <w:rPr>
          <w:rFonts w:eastAsia="Times New Roman" w:cs="Times New Roman"/>
          <w:color w:val="808080" w:themeColor="background1" w:themeShade="80"/>
          <w:sz w:val="20"/>
          <w:szCs w:val="20"/>
          <w:lang w:val="en-US" w:eastAsia="pt-PT"/>
        </w:rPr>
      </w:pPr>
      <w:r w:rsidRPr="00CB197F">
        <w:rPr>
          <w:rFonts w:eastAsia="Times New Roman" w:cs="Times New Roman"/>
          <w:color w:val="808080" w:themeColor="background1" w:themeShade="80"/>
          <w:sz w:val="20"/>
          <w:szCs w:val="20"/>
          <w:lang w:val="en-US" w:eastAsia="pt-PT"/>
        </w:rPr>
        <w:t>Its mission is to provide management and planning tools oriented to manufacturing to an organization, aiming greater efficiency, effectiveness and safety. Ensuring a performance of their businesses is another purpose that Gensys   - Smart Production Systems tries to achieve and it is possible with its skilled team, highly qualified in fundamental areas, for instance, Systems Engineering and Informatics and Industrial Management.</w:t>
      </w:r>
    </w:p>
    <w:p w:rsidR="00CB197F" w:rsidRPr="00CB197F" w:rsidRDefault="00CB197F" w:rsidP="00CB197F">
      <w:pPr>
        <w:jc w:val="both"/>
        <w:rPr>
          <w:rFonts w:eastAsia="Times New Roman" w:cs="Times New Roman"/>
          <w:color w:val="808080" w:themeColor="background1" w:themeShade="80"/>
          <w:sz w:val="20"/>
          <w:szCs w:val="20"/>
          <w:lang w:val="en-US" w:eastAsia="pt-PT"/>
        </w:rPr>
      </w:pPr>
      <w:r w:rsidRPr="00CB197F">
        <w:rPr>
          <w:rFonts w:eastAsia="Times New Roman" w:cs="Times New Roman"/>
          <w:color w:val="808080" w:themeColor="background1" w:themeShade="80"/>
          <w:sz w:val="20"/>
          <w:szCs w:val="20"/>
          <w:lang w:val="en-US" w:eastAsia="pt-PT"/>
        </w:rPr>
        <w:t xml:space="preserve">In a field of action where complementary and integrated tools are required, the team is focused on the continuous development and improvement of IT disruptive solutions that are projected to deal efficiently with the burst of information. </w:t>
      </w:r>
    </w:p>
    <w:p w:rsidR="00CB197F" w:rsidRPr="00CB197F" w:rsidRDefault="00CB197F" w:rsidP="00CB197F">
      <w:pPr>
        <w:jc w:val="both"/>
        <w:rPr>
          <w:rFonts w:eastAsia="Times New Roman" w:cs="Times New Roman"/>
          <w:color w:val="808080" w:themeColor="background1" w:themeShade="80"/>
          <w:sz w:val="20"/>
          <w:szCs w:val="20"/>
          <w:lang w:val="en-US" w:eastAsia="pt-PT"/>
        </w:rPr>
      </w:pPr>
    </w:p>
    <w:p w:rsidR="00CB197F" w:rsidRPr="00CB197F" w:rsidRDefault="00CB197F" w:rsidP="00CB197F">
      <w:pPr>
        <w:jc w:val="both"/>
        <w:rPr>
          <w:rFonts w:eastAsia="Times New Roman" w:cs="Times New Roman"/>
          <w:color w:val="808080" w:themeColor="background1" w:themeShade="80"/>
          <w:sz w:val="20"/>
          <w:szCs w:val="20"/>
          <w:lang w:val="en-US" w:eastAsia="pt-PT"/>
        </w:rPr>
      </w:pPr>
      <w:r w:rsidRPr="00CB197F">
        <w:rPr>
          <w:rFonts w:eastAsia="Times New Roman" w:cs="Times New Roman"/>
          <w:color w:val="808080" w:themeColor="background1" w:themeShade="80"/>
          <w:sz w:val="20"/>
          <w:szCs w:val="20"/>
          <w:lang w:val="en-US" w:eastAsia="pt-PT"/>
        </w:rPr>
        <w:t xml:space="preserve">The company, which belongs to an industrial group, is counting on with well known partnerships, in the automotive area and is currently developing new partnerships with other reference entities, namely global implementation partners. </w:t>
      </w:r>
    </w:p>
    <w:p w:rsidR="00CB197F" w:rsidRPr="00CB197F" w:rsidRDefault="00CB197F" w:rsidP="00CB197F">
      <w:pPr>
        <w:jc w:val="both"/>
        <w:rPr>
          <w:rFonts w:eastAsia="Times New Roman" w:cs="Times New Roman"/>
          <w:b/>
          <w:color w:val="808080" w:themeColor="background1" w:themeShade="80"/>
          <w:sz w:val="20"/>
          <w:szCs w:val="20"/>
          <w:lang w:val="en-US" w:eastAsia="pt-PT"/>
        </w:rPr>
      </w:pPr>
    </w:p>
    <w:p w:rsidR="00B35B5B" w:rsidRPr="00CB197F" w:rsidRDefault="00B35B5B" w:rsidP="00033ED7">
      <w:pPr>
        <w:jc w:val="both"/>
        <w:rPr>
          <w:rFonts w:eastAsia="Times New Roman" w:cs="Times New Roman"/>
          <w:color w:val="808080" w:themeColor="background1" w:themeShade="80"/>
          <w:sz w:val="20"/>
          <w:szCs w:val="20"/>
          <w:lang w:val="en-US" w:eastAsia="pt-PT"/>
        </w:rPr>
      </w:pPr>
    </w:p>
    <w:p w:rsidR="00B35B5B" w:rsidRPr="006C02E1" w:rsidRDefault="00B35B5B" w:rsidP="00B35B5B">
      <w:pPr>
        <w:spacing w:line="360" w:lineRule="auto"/>
        <w:jc w:val="center"/>
        <w:rPr>
          <w:color w:val="808080" w:themeColor="background1" w:themeShade="80"/>
          <w:sz w:val="20"/>
          <w:szCs w:val="20"/>
          <w:lang w:val="en-US"/>
        </w:rPr>
      </w:pPr>
      <w:proofErr w:type="spellStart"/>
      <w:r w:rsidRPr="006C02E1">
        <w:rPr>
          <w:i/>
          <w:iCs/>
          <w:color w:val="808080" w:themeColor="background1" w:themeShade="80"/>
          <w:sz w:val="20"/>
          <w:szCs w:val="20"/>
          <w:lang w:val="en-US"/>
        </w:rPr>
        <w:t>GenSYS</w:t>
      </w:r>
      <w:proofErr w:type="spellEnd"/>
      <w:r w:rsidRPr="006C02E1">
        <w:rPr>
          <w:i/>
          <w:iCs/>
          <w:color w:val="808080" w:themeColor="background1" w:themeShade="80"/>
          <w:sz w:val="20"/>
          <w:szCs w:val="20"/>
          <w:lang w:val="en-US"/>
        </w:rPr>
        <w:t xml:space="preserve"> is not a Decision Support System for your Organization.</w:t>
      </w:r>
    </w:p>
    <w:p w:rsidR="00B35B5B" w:rsidRPr="006C02E1" w:rsidRDefault="00B35B5B" w:rsidP="00B35B5B">
      <w:pPr>
        <w:spacing w:line="360" w:lineRule="auto"/>
        <w:jc w:val="center"/>
        <w:rPr>
          <w:color w:val="808080" w:themeColor="background1" w:themeShade="80"/>
          <w:sz w:val="20"/>
          <w:szCs w:val="20"/>
          <w:lang w:val="en-US"/>
        </w:rPr>
      </w:pPr>
      <w:proofErr w:type="spellStart"/>
      <w:r w:rsidRPr="006C02E1">
        <w:rPr>
          <w:b/>
          <w:bCs/>
          <w:i/>
          <w:iCs/>
          <w:color w:val="808080" w:themeColor="background1" w:themeShade="80"/>
          <w:sz w:val="20"/>
          <w:szCs w:val="20"/>
          <w:lang w:val="en-US"/>
        </w:rPr>
        <w:t>GenSYS</w:t>
      </w:r>
      <w:proofErr w:type="spellEnd"/>
      <w:r w:rsidRPr="006C02E1">
        <w:rPr>
          <w:b/>
          <w:bCs/>
          <w:i/>
          <w:iCs/>
          <w:color w:val="808080" w:themeColor="background1" w:themeShade="80"/>
          <w:sz w:val="20"/>
          <w:szCs w:val="20"/>
          <w:lang w:val="en-US"/>
        </w:rPr>
        <w:t xml:space="preserve"> is</w:t>
      </w:r>
      <w:r w:rsidRPr="006C02E1">
        <w:rPr>
          <w:i/>
          <w:iCs/>
          <w:color w:val="808080" w:themeColor="background1" w:themeShade="80"/>
          <w:sz w:val="20"/>
          <w:szCs w:val="20"/>
          <w:lang w:val="en-US"/>
        </w:rPr>
        <w:t xml:space="preserve"> a </w:t>
      </w:r>
      <w:r w:rsidRPr="006C02E1">
        <w:rPr>
          <w:b/>
          <w:bCs/>
          <w:i/>
          <w:iCs/>
          <w:color w:val="808080" w:themeColor="background1" w:themeShade="80"/>
          <w:sz w:val="20"/>
          <w:szCs w:val="20"/>
          <w:lang w:val="en-US"/>
        </w:rPr>
        <w:t>Smart, Flexible</w:t>
      </w:r>
      <w:r w:rsidRPr="006C02E1">
        <w:rPr>
          <w:i/>
          <w:iCs/>
          <w:color w:val="808080" w:themeColor="background1" w:themeShade="80"/>
          <w:sz w:val="20"/>
          <w:szCs w:val="20"/>
          <w:lang w:val="en-US"/>
        </w:rPr>
        <w:t xml:space="preserve"> and </w:t>
      </w:r>
      <w:r w:rsidRPr="006C02E1">
        <w:rPr>
          <w:b/>
          <w:bCs/>
          <w:i/>
          <w:iCs/>
          <w:color w:val="808080" w:themeColor="background1" w:themeShade="80"/>
          <w:sz w:val="20"/>
          <w:szCs w:val="20"/>
          <w:lang w:val="en-US"/>
        </w:rPr>
        <w:t>Adaptable</w:t>
      </w:r>
      <w:r w:rsidRPr="006C02E1">
        <w:rPr>
          <w:i/>
          <w:iCs/>
          <w:color w:val="808080" w:themeColor="background1" w:themeShade="80"/>
          <w:sz w:val="20"/>
          <w:szCs w:val="20"/>
          <w:lang w:val="en-US"/>
        </w:rPr>
        <w:t xml:space="preserve"> Decision System that with your support will </w:t>
      </w:r>
      <w:r w:rsidRPr="006C02E1">
        <w:rPr>
          <w:b/>
          <w:bCs/>
          <w:i/>
          <w:iCs/>
          <w:color w:val="808080" w:themeColor="background1" w:themeShade="80"/>
          <w:sz w:val="20"/>
          <w:szCs w:val="20"/>
          <w:lang w:val="en-US"/>
        </w:rPr>
        <w:t>make things happen</w:t>
      </w:r>
      <w:r w:rsidR="00E16B89">
        <w:rPr>
          <w:b/>
          <w:bCs/>
          <w:i/>
          <w:iCs/>
          <w:color w:val="808080" w:themeColor="background1" w:themeShade="80"/>
          <w:sz w:val="20"/>
          <w:szCs w:val="20"/>
          <w:lang w:val="en-US"/>
        </w:rPr>
        <w:t xml:space="preserve"> </w:t>
      </w:r>
      <w:r w:rsidRPr="006C02E1">
        <w:rPr>
          <w:i/>
          <w:iCs/>
          <w:color w:val="808080" w:themeColor="background1" w:themeShade="80"/>
          <w:sz w:val="20"/>
          <w:szCs w:val="20"/>
          <w:lang w:val="en-US"/>
        </w:rPr>
        <w:t>in your manufacturing plant.</w:t>
      </w:r>
    </w:p>
    <w:p w:rsidR="00B35B5B" w:rsidRPr="00B35B5B" w:rsidRDefault="00B35B5B" w:rsidP="00033ED7">
      <w:pPr>
        <w:jc w:val="both"/>
        <w:rPr>
          <w:rFonts w:eastAsia="Times New Roman" w:cs="Times New Roman"/>
          <w:color w:val="808080" w:themeColor="background1" w:themeShade="80"/>
          <w:sz w:val="20"/>
          <w:szCs w:val="20"/>
          <w:lang w:val="en-US" w:eastAsia="pt-PT"/>
        </w:rPr>
      </w:pPr>
    </w:p>
    <w:p w:rsidR="00842403" w:rsidRPr="00B35B5B" w:rsidRDefault="00842403">
      <w:pPr>
        <w:rPr>
          <w:szCs w:val="26"/>
          <w:shd w:val="clear" w:color="auto" w:fill="FFFFFF"/>
          <w:lang w:val="en-US"/>
        </w:rPr>
      </w:pPr>
    </w:p>
    <w:sectPr w:rsidR="00842403" w:rsidRPr="00B35B5B" w:rsidSect="00D25EA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6F" w:rsidRDefault="000D326F" w:rsidP="00842403">
      <w:pPr>
        <w:spacing w:after="0" w:line="240" w:lineRule="auto"/>
      </w:pPr>
      <w:r>
        <w:separator/>
      </w:r>
    </w:p>
  </w:endnote>
  <w:endnote w:type="continuationSeparator" w:id="1">
    <w:p w:rsidR="000D326F" w:rsidRDefault="000D326F" w:rsidP="00842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79" w:rsidRPr="00272D15" w:rsidRDefault="00BD4D79" w:rsidP="00B35B5B">
    <w:pPr>
      <w:rPr>
        <w:b/>
        <w:color w:val="808080" w:themeColor="background1" w:themeShade="80"/>
        <w:sz w:val="18"/>
      </w:rPr>
    </w:pPr>
    <w:proofErr w:type="spellStart"/>
    <w:r w:rsidRPr="00272D15">
      <w:rPr>
        <w:b/>
        <w:color w:val="808080" w:themeColor="background1" w:themeShade="80"/>
        <w:sz w:val="18"/>
      </w:rPr>
      <w:t>PressInfo</w:t>
    </w:r>
    <w:proofErr w:type="spellEnd"/>
    <w:r w:rsidRPr="00272D15">
      <w:rPr>
        <w:b/>
        <w:color w:val="808080" w:themeColor="background1" w:themeShade="80"/>
        <w:sz w:val="18"/>
      </w:rPr>
      <w:t>:</w:t>
    </w:r>
  </w:p>
  <w:p w:rsidR="00BD4D79" w:rsidRPr="00272D15" w:rsidRDefault="00BD4D79" w:rsidP="00B35B5B">
    <w:pPr>
      <w:spacing w:line="240" w:lineRule="auto"/>
      <w:rPr>
        <w:i/>
        <w:color w:val="808080" w:themeColor="background1" w:themeShade="80"/>
        <w:sz w:val="18"/>
      </w:rPr>
    </w:pPr>
    <w:r w:rsidRPr="00272D15">
      <w:rPr>
        <w:i/>
        <w:color w:val="808080" w:themeColor="background1" w:themeShade="80"/>
        <w:sz w:val="18"/>
      </w:rPr>
      <w:t xml:space="preserve">Lídia Silva – Responsável de Marketing e Comunicação </w:t>
    </w:r>
  </w:p>
  <w:p w:rsidR="00BD4D79" w:rsidRPr="00272D15" w:rsidRDefault="00BD4D79" w:rsidP="00B35B5B">
    <w:pPr>
      <w:spacing w:line="240" w:lineRule="auto"/>
      <w:rPr>
        <w:i/>
        <w:color w:val="808080" w:themeColor="background1" w:themeShade="80"/>
        <w:sz w:val="18"/>
        <w:lang w:val="en-US"/>
      </w:rPr>
    </w:pPr>
    <w:r w:rsidRPr="00272D15">
      <w:rPr>
        <w:i/>
        <w:color w:val="808080" w:themeColor="background1" w:themeShade="80"/>
        <w:sz w:val="18"/>
        <w:lang w:val="en-US"/>
      </w:rPr>
      <w:t xml:space="preserve">Email: </w:t>
    </w:r>
    <w:r w:rsidRPr="007958B9">
      <w:rPr>
        <w:i/>
        <w:color w:val="808080" w:themeColor="background1" w:themeShade="80"/>
        <w:sz w:val="18"/>
        <w:lang w:val="en-US"/>
      </w:rPr>
      <w:t>Lidia.silva@pintobrasil.pt</w:t>
    </w:r>
    <w:r w:rsidRPr="00272D15">
      <w:rPr>
        <w:i/>
        <w:color w:val="808080" w:themeColor="background1" w:themeShade="80"/>
        <w:sz w:val="18"/>
        <w:lang w:val="en-US"/>
      </w:rPr>
      <w:t>Tlm: +351 962162929</w:t>
    </w:r>
  </w:p>
  <w:p w:rsidR="00BD4D79" w:rsidRPr="00B35B5B" w:rsidRDefault="008432C4" w:rsidP="00B35B5B">
    <w:pPr>
      <w:spacing w:line="240" w:lineRule="auto"/>
      <w:rPr>
        <w:i/>
        <w:color w:val="808080" w:themeColor="background1" w:themeShade="80"/>
        <w:sz w:val="18"/>
        <w:lang w:val="en-US"/>
      </w:rPr>
    </w:pPr>
    <w:hyperlink r:id="rId1" w:history="1">
      <w:r w:rsidR="00BD4D79" w:rsidRPr="00272D15">
        <w:rPr>
          <w:rStyle w:val="Hiperligao"/>
          <w:i/>
          <w:color w:val="808080" w:themeColor="background1" w:themeShade="80"/>
          <w:sz w:val="18"/>
          <w:lang w:val="en-US"/>
        </w:rPr>
        <w:t>www.pintobrasil-group.com</w:t>
      </w:r>
    </w:hyperlink>
    <w:r w:rsidR="00BD4D79" w:rsidRPr="00272D15">
      <w:rPr>
        <w:i/>
        <w:color w:val="808080" w:themeColor="background1" w:themeShade="80"/>
        <w:sz w:val="18"/>
        <w:lang w:val="en-US"/>
      </w:rPr>
      <w:t xml:space="preserve">/   </w:t>
    </w:r>
    <w:hyperlink r:id="rId2" w:history="1">
      <w:r w:rsidR="00BD4D79" w:rsidRPr="00272D15">
        <w:rPr>
          <w:rStyle w:val="Hiperligao"/>
          <w:i/>
          <w:color w:val="808080" w:themeColor="background1" w:themeShade="80"/>
          <w:sz w:val="18"/>
          <w:lang w:val="en-US"/>
        </w:rPr>
        <w:t>https://www.facebook.com/PintoBrasilGroup</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6F" w:rsidRDefault="000D326F" w:rsidP="00842403">
      <w:pPr>
        <w:spacing w:after="0" w:line="240" w:lineRule="auto"/>
      </w:pPr>
      <w:r>
        <w:separator/>
      </w:r>
    </w:p>
  </w:footnote>
  <w:footnote w:type="continuationSeparator" w:id="1">
    <w:p w:rsidR="000D326F" w:rsidRDefault="000D326F" w:rsidP="00842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79" w:rsidRDefault="00BD4D79">
    <w:pPr>
      <w:pStyle w:val="Cabealho"/>
    </w:pPr>
    <w:r w:rsidRPr="00842403">
      <w:rPr>
        <w:noProof/>
        <w:lang w:eastAsia="pt-PT"/>
      </w:rPr>
      <w:drawing>
        <wp:inline distT="0" distB="0" distL="0" distR="0">
          <wp:extent cx="1683866" cy="1190625"/>
          <wp:effectExtent l="0" t="0" r="0" b="0"/>
          <wp:docPr id="4" name="Imagem 3" descr="Logotipo GenS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GenSYS.png"/>
                  <pic:cNvPicPr/>
                </pic:nvPicPr>
                <pic:blipFill>
                  <a:blip r:embed="rId1"/>
                  <a:stretch>
                    <a:fillRect/>
                  </a:stretch>
                </pic:blipFill>
                <pic:spPr>
                  <a:xfrm>
                    <a:off x="0" y="0"/>
                    <a:ext cx="1683668" cy="119048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842403"/>
    <w:rsid w:val="00033ED7"/>
    <w:rsid w:val="000D326F"/>
    <w:rsid w:val="005C6C12"/>
    <w:rsid w:val="00672414"/>
    <w:rsid w:val="007958B9"/>
    <w:rsid w:val="00842403"/>
    <w:rsid w:val="008432C4"/>
    <w:rsid w:val="009675D1"/>
    <w:rsid w:val="00B10DC2"/>
    <w:rsid w:val="00B35B5B"/>
    <w:rsid w:val="00BD4D79"/>
    <w:rsid w:val="00CB197F"/>
    <w:rsid w:val="00D25EAE"/>
    <w:rsid w:val="00DE01BD"/>
    <w:rsid w:val="00E16B89"/>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03"/>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84240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42403"/>
  </w:style>
  <w:style w:type="paragraph" w:styleId="Rodap">
    <w:name w:val="footer"/>
    <w:basedOn w:val="Normal"/>
    <w:link w:val="RodapCarcter"/>
    <w:uiPriority w:val="99"/>
    <w:semiHidden/>
    <w:unhideWhenUsed/>
    <w:rsid w:val="0084240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842403"/>
  </w:style>
  <w:style w:type="paragraph" w:styleId="Textodebalo">
    <w:name w:val="Balloon Text"/>
    <w:basedOn w:val="Normal"/>
    <w:link w:val="TextodebaloCarcter"/>
    <w:uiPriority w:val="99"/>
    <w:semiHidden/>
    <w:unhideWhenUsed/>
    <w:rsid w:val="0084240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42403"/>
    <w:rPr>
      <w:rFonts w:ascii="Tahoma" w:hAnsi="Tahoma" w:cs="Tahoma"/>
      <w:sz w:val="16"/>
      <w:szCs w:val="16"/>
    </w:rPr>
  </w:style>
  <w:style w:type="character" w:styleId="Hiperligao">
    <w:name w:val="Hyperlink"/>
    <w:basedOn w:val="Tipodeletrapredefinidodopargrafo"/>
    <w:uiPriority w:val="99"/>
    <w:unhideWhenUsed/>
    <w:rsid w:val="008424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40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42403"/>
  </w:style>
  <w:style w:type="paragraph" w:styleId="Footer">
    <w:name w:val="footer"/>
    <w:basedOn w:val="Normal"/>
    <w:link w:val="FooterChar"/>
    <w:uiPriority w:val="99"/>
    <w:semiHidden/>
    <w:unhideWhenUsed/>
    <w:rsid w:val="00842403"/>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842403"/>
  </w:style>
  <w:style w:type="paragraph" w:styleId="BalloonText">
    <w:name w:val="Balloon Text"/>
    <w:basedOn w:val="Normal"/>
    <w:link w:val="BalloonTextChar"/>
    <w:uiPriority w:val="99"/>
    <w:semiHidden/>
    <w:unhideWhenUsed/>
    <w:rsid w:val="00842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03"/>
    <w:rPr>
      <w:rFonts w:ascii="Tahoma" w:hAnsi="Tahoma" w:cs="Tahoma"/>
      <w:sz w:val="16"/>
      <w:szCs w:val="16"/>
    </w:rPr>
  </w:style>
  <w:style w:type="character" w:styleId="Hyperlink">
    <w:name w:val="Hyperlink"/>
    <w:basedOn w:val="DefaultParagraphFont"/>
    <w:uiPriority w:val="99"/>
    <w:unhideWhenUsed/>
    <w:rsid w:val="008424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intoBrasilGroup" TargetMode="External"/><Relationship Id="rId1" Type="http://schemas.openxmlformats.org/officeDocument/2006/relationships/hyperlink" Target="http://www.pintobrasil-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claudiabarros</dc:creator>
  <cp:lastModifiedBy>claudiabarros</cp:lastModifiedBy>
  <cp:revision>4</cp:revision>
  <cp:lastPrinted>2017-03-07T12:05:00Z</cp:lastPrinted>
  <dcterms:created xsi:type="dcterms:W3CDTF">2017-03-17T10:53:00Z</dcterms:created>
  <dcterms:modified xsi:type="dcterms:W3CDTF">2017-07-21T09:05:00Z</dcterms:modified>
</cp:coreProperties>
</file>